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C6D6C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C6D6C" w:rsidRDefault="000C6D6C" w:rsidP="00C66ACB">
            <w:pPr>
              <w:keepNext/>
              <w:jc w:val="center"/>
              <w:rPr>
                <w:i/>
                <w:color w:val="595959"/>
              </w:rPr>
            </w:pPr>
            <w:r>
              <w:rPr>
                <w:noProof/>
                <w:sz w:val="14"/>
              </w:rPr>
              <w:drawing>
                <wp:inline distT="0" distB="0" distL="0" distR="0" wp14:anchorId="7CE4235F" wp14:editId="572DF79C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C6D6C" w:rsidRDefault="000C6D6C" w:rsidP="00C66ACB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GALAȚI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  <w:vMerge/>
          </w:tcPr>
          <w:p w:rsidR="000C6D6C" w:rsidRDefault="000C6D6C" w:rsidP="00C66ACB"/>
        </w:tc>
        <w:tc>
          <w:tcPr>
            <w:tcW w:w="8030" w:type="dxa"/>
            <w:gridSpan w:val="3"/>
            <w:shd w:val="clear" w:color="auto" w:fill="F0F0F0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U.A.T. COMUNA BRANIȘTEA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  <w:vMerge/>
          </w:tcPr>
          <w:p w:rsidR="000C6D6C" w:rsidRDefault="000C6D6C" w:rsidP="00C66ACB"/>
        </w:tc>
        <w:tc>
          <w:tcPr>
            <w:tcW w:w="2409" w:type="dxa"/>
            <w:shd w:val="clear" w:color="auto" w:fill="F0F0F0"/>
          </w:tcPr>
          <w:p w:rsidR="000C6D6C" w:rsidRPr="00F801F2" w:rsidRDefault="000C6D6C" w:rsidP="00C66ACB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0C6D6C" w:rsidRPr="00F801F2" w:rsidRDefault="000C6D6C" w:rsidP="00C66ACB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4461970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0C6D6C" w:rsidRPr="00F738A2" w:rsidRDefault="000C6D6C" w:rsidP="000C6D6C">
            <w:pPr>
              <w:keepNext/>
              <w:rPr>
                <w:i/>
                <w:color w:val="797979"/>
                <w:w w:val="105"/>
                <w:szCs w:val="15"/>
              </w:rPr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oficială</w:t>
            </w:r>
            <w:proofErr w:type="spellEnd"/>
            <w:r>
              <w:rPr>
                <w:b/>
                <w:color w:val="0D5F78"/>
              </w:rPr>
              <w:t xml:space="preserve"> :</w:t>
            </w:r>
            <w:proofErr w:type="gramEnd"/>
            <w:r>
              <w:rPr>
                <w:b/>
                <w:color w:val="0D5F78"/>
              </w:rPr>
              <w:t xml:space="preserve"> </w:t>
            </w:r>
            <w:bookmarkStart w:id="0" w:name="_GoBack"/>
            <w:bookmarkEnd w:id="0"/>
            <w:r w:rsidRPr="00F738A2">
              <w:rPr>
                <w:i/>
                <w:color w:val="797979"/>
                <w:w w:val="105"/>
                <w:szCs w:val="15"/>
              </w:rPr>
              <w:t xml:space="preserve">Sat </w:t>
            </w:r>
            <w:proofErr w:type="spellStart"/>
            <w:r w:rsidRPr="00F738A2">
              <w:rPr>
                <w:i/>
                <w:color w:val="797979"/>
                <w:w w:val="105"/>
                <w:szCs w:val="15"/>
              </w:rPr>
              <w:t>Braniștea</w:t>
            </w:r>
            <w:proofErr w:type="spellEnd"/>
            <w:r w:rsidRPr="00F738A2">
              <w:rPr>
                <w:i/>
                <w:color w:val="797979"/>
                <w:w w:val="105"/>
                <w:szCs w:val="15"/>
              </w:rPr>
              <w:t xml:space="preserve">, </w:t>
            </w:r>
            <w:proofErr w:type="spellStart"/>
            <w:r w:rsidRPr="00F738A2">
              <w:rPr>
                <w:i/>
                <w:color w:val="797979"/>
                <w:w w:val="105"/>
                <w:szCs w:val="15"/>
              </w:rPr>
              <w:t>comuna</w:t>
            </w:r>
            <w:proofErr w:type="spellEnd"/>
            <w:r w:rsidRPr="00F738A2">
              <w:rPr>
                <w:i/>
                <w:color w:val="797979"/>
                <w:w w:val="105"/>
                <w:szCs w:val="15"/>
              </w:rPr>
              <w:t xml:space="preserve"> </w:t>
            </w:r>
            <w:proofErr w:type="spellStart"/>
            <w:r w:rsidRPr="00F738A2">
              <w:rPr>
                <w:i/>
                <w:color w:val="797979"/>
                <w:w w:val="105"/>
                <w:szCs w:val="15"/>
              </w:rPr>
              <w:t>Braniștea</w:t>
            </w:r>
            <w:proofErr w:type="spellEnd"/>
            <w:r w:rsidRPr="00F738A2">
              <w:rPr>
                <w:i/>
                <w:color w:val="797979"/>
                <w:w w:val="105"/>
                <w:szCs w:val="15"/>
              </w:rPr>
              <w:t>, județul Galați</w:t>
            </w:r>
          </w:p>
          <w:p w:rsidR="000C6D6C" w:rsidRPr="00F738A2" w:rsidRDefault="000C6D6C" w:rsidP="000C6D6C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0C6D6C" w:rsidRPr="00F738A2" w:rsidRDefault="000C6D6C" w:rsidP="000C6D6C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  <w:vMerge/>
          </w:tcPr>
          <w:p w:rsidR="000C6D6C" w:rsidRDefault="000C6D6C" w:rsidP="00C66ACB"/>
        </w:tc>
        <w:tc>
          <w:tcPr>
            <w:tcW w:w="4818" w:type="dxa"/>
            <w:gridSpan w:val="2"/>
            <w:shd w:val="clear" w:color="auto" w:fill="F0F0F0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0C6D6C" w:rsidRDefault="000C6D6C" w:rsidP="00C66ACB">
            <w:pPr>
              <w:keepNext/>
            </w:pPr>
          </w:p>
        </w:tc>
      </w:tr>
      <w:tr w:rsidR="000C6D6C" w:rsidRPr="0021562A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0C6D6C" w:rsidRPr="00F801F2" w:rsidRDefault="000C6D6C" w:rsidP="00C66ACB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0C6D6C" w:rsidRPr="00F801F2" w:rsidRDefault="000C6D6C" w:rsidP="000C6D6C">
      <w:pPr>
        <w:spacing w:line="168" w:lineRule="auto"/>
        <w:rPr>
          <w:lang w:val="fr-FR"/>
        </w:rPr>
      </w:pPr>
    </w:p>
    <w:p w:rsidR="000C6D6C" w:rsidRPr="0021562A" w:rsidRDefault="000C6D6C" w:rsidP="000C6D6C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:rsidR="000C6D6C" w:rsidRDefault="000C6D6C" w:rsidP="000C6D6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6D6C" w:rsidTr="00C66ACB">
        <w:trPr>
          <w:cantSplit/>
        </w:trPr>
        <w:tc>
          <w:tcPr>
            <w:tcW w:w="9636" w:type="dxa"/>
            <w:shd w:val="clear" w:color="auto" w:fill="F4F4F4"/>
          </w:tcPr>
          <w:p w:rsidR="000C6D6C" w:rsidRDefault="000C6D6C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0C6D6C" w:rsidRPr="0021562A" w:rsidTr="00C66ACB">
        <w:trPr>
          <w:cantSplit/>
          <w:trHeight w:val="510"/>
        </w:trPr>
        <w:tc>
          <w:tcPr>
            <w:tcW w:w="9636" w:type="dxa"/>
          </w:tcPr>
          <w:p w:rsidR="000C6D6C" w:rsidRPr="00F801F2" w:rsidRDefault="000C6D6C" w:rsidP="00C66ACB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0C6D6C" w:rsidRPr="00F801F2" w:rsidRDefault="000C6D6C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0C6D6C" w:rsidRPr="00F801F2" w:rsidRDefault="000C6D6C" w:rsidP="00C66ACB">
            <w:pPr>
              <w:keepNext/>
              <w:rPr>
                <w:lang w:val="fr-FR"/>
              </w:rPr>
            </w:pPr>
          </w:p>
        </w:tc>
      </w:tr>
      <w:tr w:rsidR="000C6D6C" w:rsidRPr="0021562A" w:rsidTr="00C66ACB">
        <w:trPr>
          <w:cantSplit/>
        </w:trPr>
        <w:tc>
          <w:tcPr>
            <w:tcW w:w="9636" w:type="dxa"/>
            <w:shd w:val="clear" w:color="auto" w:fill="F4F4F4"/>
          </w:tcPr>
          <w:p w:rsidR="000C6D6C" w:rsidRPr="00F801F2" w:rsidRDefault="000C6D6C" w:rsidP="00C66ACB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:rsidR="000C6D6C" w:rsidRPr="00F801F2" w:rsidRDefault="000C6D6C" w:rsidP="000C6D6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0C6D6C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0C6D6C" w:rsidRDefault="000C6D6C" w:rsidP="00C66ACB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0C6D6C" w:rsidTr="00C66ACB">
        <w:trPr>
          <w:cantSplit/>
          <w:trHeight w:val="510"/>
        </w:trPr>
        <w:tc>
          <w:tcPr>
            <w:tcW w:w="5621" w:type="dxa"/>
            <w:gridSpan w:val="5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4015" w:type="dxa"/>
            <w:gridSpan w:val="3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0C6D6C" w:rsidRDefault="000C6D6C" w:rsidP="00C66AC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1606" w:type="dxa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4818" w:type="dxa"/>
            <w:gridSpan w:val="5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1606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0C6D6C" w:rsidRDefault="000C6D6C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0C6D6C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3212" w:type="dxa"/>
            <w:gridSpan w:val="4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803" w:type="dxa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803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803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803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1606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1606" w:type="dxa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0C6D6C" w:rsidRDefault="000C6D6C" w:rsidP="00C66A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0C6D6C" w:rsidTr="00C66ACB">
        <w:trPr>
          <w:cantSplit/>
          <w:trHeight w:val="510"/>
        </w:trPr>
        <w:tc>
          <w:tcPr>
            <w:tcW w:w="4015" w:type="dxa"/>
            <w:gridSpan w:val="3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5621" w:type="dxa"/>
            <w:gridSpan w:val="5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0C6D6C" w:rsidRDefault="000C6D6C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0C6D6C" w:rsidTr="00C66ACB">
        <w:trPr>
          <w:cantSplit/>
          <w:trHeight w:val="510"/>
        </w:trPr>
        <w:tc>
          <w:tcPr>
            <w:tcW w:w="6424" w:type="dxa"/>
            <w:gridSpan w:val="6"/>
          </w:tcPr>
          <w:p w:rsidR="000C6D6C" w:rsidRDefault="000C6D6C" w:rsidP="00C66ACB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0C6D6C" w:rsidRDefault="000C6D6C" w:rsidP="00C66ACB"/>
        </w:tc>
        <w:tc>
          <w:tcPr>
            <w:tcW w:w="3212" w:type="dxa"/>
            <w:gridSpan w:val="2"/>
          </w:tcPr>
          <w:p w:rsidR="000C6D6C" w:rsidRDefault="000C6D6C" w:rsidP="00C66ACB">
            <w:r>
              <w:rPr>
                <w:b/>
                <w:color w:val="0D5F78"/>
              </w:rPr>
              <w:t>CUI / CIF</w:t>
            </w:r>
          </w:p>
          <w:p w:rsidR="000C6D6C" w:rsidRDefault="000C6D6C" w:rsidP="00C66ACB"/>
        </w:tc>
      </w:tr>
    </w:tbl>
    <w:p w:rsidR="000C6D6C" w:rsidRDefault="000C6D6C" w:rsidP="000C6D6C">
      <w:pPr>
        <w:spacing w:line="168" w:lineRule="auto"/>
      </w:pPr>
    </w:p>
    <w:p w:rsidR="000C6D6C" w:rsidRDefault="000C6D6C" w:rsidP="000C6D6C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nr</w:t>
      </w:r>
      <w:proofErr w:type="spellEnd"/>
      <w:r>
        <w:rPr>
          <w:sz w:val="18"/>
        </w:rPr>
        <w:t xml:space="preserve">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0C6D6C" w:rsidRDefault="000C6D6C" w:rsidP="000C6D6C">
      <w:pPr>
        <w:spacing w:before="80" w:after="60"/>
        <w:jc w:val="center"/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:rsidR="000C6D6C" w:rsidRPr="0021562A" w:rsidRDefault="000C6D6C" w:rsidP="000C6D6C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C6D6C" w:rsidTr="00C66ACB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0C6D6C" w:rsidRDefault="000C6D6C" w:rsidP="00C66ACB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C6D6C" w:rsidTr="00C66ACB">
        <w:trPr>
          <w:cantSplit/>
        </w:trPr>
        <w:tc>
          <w:tcPr>
            <w:tcW w:w="9636" w:type="dxa"/>
            <w:gridSpan w:val="6"/>
          </w:tcPr>
          <w:p w:rsidR="000C6D6C" w:rsidRDefault="000C6D6C" w:rsidP="00C66AC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0C6D6C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4818" w:type="dxa"/>
            <w:gridSpan w:val="3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0C6D6C" w:rsidRDefault="000C6D6C" w:rsidP="00C66ACB">
            <w:pPr>
              <w:keepNext/>
            </w:pPr>
          </w:p>
        </w:tc>
        <w:tc>
          <w:tcPr>
            <w:tcW w:w="803" w:type="dxa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0C6D6C" w:rsidRDefault="000C6D6C" w:rsidP="00C66ACB">
            <w:pPr>
              <w:keepNext/>
            </w:pPr>
          </w:p>
        </w:tc>
        <w:tc>
          <w:tcPr>
            <w:tcW w:w="2409" w:type="dxa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9636" w:type="dxa"/>
            <w:gridSpan w:val="6"/>
          </w:tcPr>
          <w:p w:rsidR="000C6D6C" w:rsidRDefault="000C6D6C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0C6D6C" w:rsidRDefault="000C6D6C" w:rsidP="00C66ACB">
            <w:pPr>
              <w:keepNext/>
            </w:pPr>
          </w:p>
        </w:tc>
      </w:tr>
      <w:tr w:rsidR="000C6D6C" w:rsidTr="00C66ACB">
        <w:trPr>
          <w:cantSplit/>
          <w:trHeight w:val="510"/>
        </w:trPr>
        <w:tc>
          <w:tcPr>
            <w:tcW w:w="5621" w:type="dxa"/>
            <w:gridSpan w:val="3"/>
          </w:tcPr>
          <w:p w:rsidR="000C6D6C" w:rsidRPr="00F801F2" w:rsidRDefault="000C6D6C" w:rsidP="00C66ACB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:rsidR="000C6D6C" w:rsidRPr="00F801F2" w:rsidRDefault="000C6D6C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:rsidR="000C6D6C" w:rsidRPr="00F801F2" w:rsidRDefault="000C6D6C" w:rsidP="00C66ACB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0C6D6C" w:rsidRDefault="000C6D6C" w:rsidP="00C66AC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0C6D6C" w:rsidRDefault="000C6D6C" w:rsidP="00C66ACB">
            <w:pPr>
              <w:keepNext/>
            </w:pPr>
          </w:p>
        </w:tc>
      </w:tr>
      <w:tr w:rsidR="000C6D6C" w:rsidRPr="0021562A" w:rsidTr="00C66ACB">
        <w:trPr>
          <w:cantSplit/>
        </w:trPr>
        <w:tc>
          <w:tcPr>
            <w:tcW w:w="9636" w:type="dxa"/>
            <w:gridSpan w:val="6"/>
          </w:tcPr>
          <w:p w:rsidR="000C6D6C" w:rsidRPr="0021562A" w:rsidRDefault="000C6D6C" w:rsidP="00C66ACB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:rsidR="000C6D6C" w:rsidRPr="00F8517F" w:rsidRDefault="000C6D6C" w:rsidP="00C66ACB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eliberat</w:t>
            </w:r>
            <w:proofErr w:type="spellEnd"/>
            <w:r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Pr="00F8517F">
              <w:rPr>
                <w:sz w:val="16"/>
                <w:lang w:val="fr-FR"/>
              </w:rPr>
              <w:t>cerere</w:t>
            </w:r>
            <w:proofErr w:type="spellEnd"/>
            <w:r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Pr="00F8517F">
              <w:rPr>
                <w:sz w:val="16"/>
                <w:lang w:val="fr-FR"/>
              </w:rPr>
              <w:t>către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Agenția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Națională</w:t>
            </w:r>
            <w:proofErr w:type="spellEnd"/>
            <w:r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Pr="00F8517F">
              <w:rPr>
                <w:sz w:val="16"/>
                <w:lang w:val="fr-FR"/>
              </w:rPr>
              <w:t>Cadastru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și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Publicitate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:rsidR="000C6D6C" w:rsidRPr="00F8517F" w:rsidRDefault="000C6D6C" w:rsidP="000C6D6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C6D6C" w:rsidTr="00C66ACB">
        <w:trPr>
          <w:cantSplit/>
        </w:trPr>
        <w:tc>
          <w:tcPr>
            <w:tcW w:w="9636" w:type="dxa"/>
            <w:shd w:val="clear" w:color="auto" w:fill="F4F4F4"/>
          </w:tcPr>
          <w:p w:rsidR="000C6D6C" w:rsidRDefault="000C6D6C" w:rsidP="00C66ACB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0C6D6C" w:rsidRPr="0021562A" w:rsidTr="00C66ACB">
        <w:trPr>
          <w:cantSplit/>
        </w:trPr>
        <w:tc>
          <w:tcPr>
            <w:tcW w:w="9636" w:type="dxa"/>
          </w:tcPr>
          <w:p w:rsidR="000C6D6C" w:rsidRPr="00F801F2" w:rsidRDefault="000C6D6C" w:rsidP="00C66ACB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0C6D6C" w:rsidRPr="00F801F2" w:rsidRDefault="000C6D6C" w:rsidP="000C6D6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0C6D6C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0C6D6C" w:rsidRDefault="000C6D6C" w:rsidP="00C66ACB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0C6D6C" w:rsidTr="00C66ACB">
        <w:trPr>
          <w:cantSplit/>
          <w:trHeight w:val="510"/>
        </w:trPr>
        <w:tc>
          <w:tcPr>
            <w:tcW w:w="1606" w:type="dxa"/>
          </w:tcPr>
          <w:p w:rsidR="000C6D6C" w:rsidRDefault="000C6D6C" w:rsidP="00C66ACB">
            <w:r>
              <w:rPr>
                <w:b/>
                <w:color w:val="0D5F78"/>
              </w:rPr>
              <w:t>Data</w:t>
            </w:r>
          </w:p>
          <w:p w:rsidR="000C6D6C" w:rsidRDefault="000C6D6C" w:rsidP="00C66ACB"/>
        </w:tc>
        <w:tc>
          <w:tcPr>
            <w:tcW w:w="4818" w:type="dxa"/>
          </w:tcPr>
          <w:p w:rsidR="000C6D6C" w:rsidRDefault="000C6D6C" w:rsidP="00C66AC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0C6D6C" w:rsidRDefault="000C6D6C" w:rsidP="00C66ACB"/>
        </w:tc>
        <w:tc>
          <w:tcPr>
            <w:tcW w:w="3212" w:type="dxa"/>
          </w:tcPr>
          <w:p w:rsidR="000C6D6C" w:rsidRDefault="000C6D6C" w:rsidP="00C66A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0C6D6C" w:rsidRDefault="000C6D6C" w:rsidP="00C66ACB"/>
        </w:tc>
      </w:tr>
    </w:tbl>
    <w:p w:rsidR="000C6D6C" w:rsidRDefault="000C6D6C" w:rsidP="000C6D6C">
      <w:pPr>
        <w:spacing w:line="168" w:lineRule="auto"/>
      </w:pPr>
    </w:p>
    <w:p w:rsidR="000C6D6C" w:rsidRPr="00F8517F" w:rsidRDefault="000C6D6C" w:rsidP="000C6D6C"/>
    <w:p w:rsidR="000C6D6C" w:rsidRDefault="000C6D6C" w:rsidP="000C6D6C"/>
    <w:p w:rsidR="000C6D6C" w:rsidRPr="00F8517F" w:rsidRDefault="000C6D6C" w:rsidP="000C6D6C">
      <w:pPr>
        <w:tabs>
          <w:tab w:val="left" w:pos="3005"/>
        </w:tabs>
      </w:pPr>
      <w:r>
        <w:tab/>
      </w:r>
    </w:p>
    <w:p w:rsidR="006D405C" w:rsidRDefault="006D405C"/>
    <w:sectPr w:rsidR="006D405C" w:rsidSect="00034616">
      <w:headerReference w:type="default" r:id="rId5"/>
      <w:footerReference w:type="default" r:id="rId6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052" w:rsidRDefault="000C6D6C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7F" w:rsidRPr="00F8517F" w:rsidRDefault="000C6D6C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:rsidR="00F8517F" w:rsidRPr="00F8517F" w:rsidRDefault="000C6D6C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6C"/>
    <w:rsid w:val="000C6D6C"/>
    <w:rsid w:val="006D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FE81"/>
  <w15:chartTrackingRefBased/>
  <w15:docId w15:val="{F92521B2-9DA2-426A-BBDE-F81BCC62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D6C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D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D6C"/>
    <w:rPr>
      <w:rFonts w:ascii="Times New Roman" w:eastAsiaTheme="minorEastAsia" w:hAnsi="Times New Roman"/>
      <w:sz w:val="15"/>
    </w:rPr>
  </w:style>
  <w:style w:type="paragraph" w:styleId="Footer">
    <w:name w:val="footer"/>
    <w:basedOn w:val="Normal"/>
    <w:link w:val="FooterChar"/>
    <w:uiPriority w:val="99"/>
    <w:unhideWhenUsed/>
    <w:rsid w:val="000C6D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D6C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0C6D6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C6D6C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2026-09-28T09:40:00Z</dcterms:created>
  <dcterms:modified xsi:type="dcterms:W3CDTF">2026-09-28T09:43:00Z</dcterms:modified>
</cp:coreProperties>
</file>